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6D9" w:rsidRPr="008356D9" w:rsidRDefault="008356D9" w:rsidP="008356D9">
      <w:pPr>
        <w:jc w:val="both"/>
        <w:rPr>
          <w:rFonts w:ascii="Consolas" w:hAnsi="Consolas"/>
          <w:b/>
        </w:rPr>
      </w:pPr>
      <w:r w:rsidRPr="008356D9">
        <w:rPr>
          <w:rFonts w:ascii="Consolas" w:hAnsi="Consolas"/>
          <w:b/>
        </w:rPr>
        <w:t>UNIVERSIDAD TECNOLÓGICA DE TORREON</w:t>
      </w:r>
    </w:p>
    <w:p w:rsidR="008356D9" w:rsidRPr="008356D9" w:rsidRDefault="008356D9" w:rsidP="008356D9">
      <w:pPr>
        <w:jc w:val="both"/>
        <w:rPr>
          <w:rFonts w:ascii="Consolas" w:hAnsi="Consolas"/>
          <w:b/>
        </w:rPr>
      </w:pPr>
      <w:r w:rsidRPr="008356D9">
        <w:rPr>
          <w:rFonts w:ascii="Consolas" w:hAnsi="Consolas"/>
          <w:b/>
        </w:rPr>
        <w:t>Materia: Bases de Datos para Aplicaciones</w:t>
      </w:r>
    </w:p>
    <w:p w:rsidR="008356D9" w:rsidRPr="008356D9" w:rsidRDefault="008356D9" w:rsidP="008356D9">
      <w:pPr>
        <w:jc w:val="both"/>
        <w:rPr>
          <w:rFonts w:ascii="Consolas" w:hAnsi="Consolas"/>
          <w:b/>
        </w:rPr>
      </w:pPr>
      <w:r w:rsidRPr="008356D9">
        <w:rPr>
          <w:rFonts w:ascii="Consolas" w:hAnsi="Consolas"/>
          <w:b/>
        </w:rPr>
        <w:t>Docente: MSC Aarón Iván Salazar Macías</w:t>
      </w:r>
    </w:p>
    <w:p w:rsidR="008356D9" w:rsidRPr="008356D9" w:rsidRDefault="008356D9" w:rsidP="008356D9">
      <w:pPr>
        <w:jc w:val="both"/>
        <w:rPr>
          <w:rFonts w:ascii="Consolas" w:hAnsi="Consolas"/>
          <w:b/>
        </w:rPr>
      </w:pPr>
      <w:r w:rsidRPr="008356D9">
        <w:rPr>
          <w:rFonts w:ascii="Consolas" w:hAnsi="Consolas"/>
          <w:b/>
        </w:rPr>
        <w:t>Unidad I</w:t>
      </w:r>
      <w:r>
        <w:rPr>
          <w:rFonts w:ascii="Consolas" w:hAnsi="Consolas"/>
          <w:b/>
        </w:rPr>
        <w:t xml:space="preserve"> – Funciones Incorporadas de SQL Server</w:t>
      </w:r>
      <w:bookmarkStart w:id="0" w:name="_GoBack"/>
      <w:bookmarkEnd w:id="0"/>
    </w:p>
    <w:p w:rsidR="008356D9" w:rsidRDefault="008356D9" w:rsidP="008356D9">
      <w:pPr>
        <w:jc w:val="both"/>
        <w:rPr>
          <w:rFonts w:ascii="Consolas" w:hAnsi="Consolas"/>
          <w:b/>
        </w:rPr>
      </w:pPr>
      <w:r w:rsidRPr="008356D9">
        <w:rPr>
          <w:rFonts w:ascii="Consolas" w:hAnsi="Consolas"/>
          <w:b/>
        </w:rPr>
        <w:t>Nombre del Estudiante: ________________________________ Grado: __________</w:t>
      </w:r>
    </w:p>
    <w:p w:rsidR="00673A96" w:rsidRDefault="00704205" w:rsidP="008356D9">
      <w:pPr>
        <w:jc w:val="both"/>
        <w:rPr>
          <w:rFonts w:ascii="Consolas" w:eastAsiaTheme="minorEastAsia" w:hAnsi="Consolas"/>
        </w:rPr>
      </w:pPr>
      <w:r w:rsidRPr="00704205">
        <w:rPr>
          <w:rFonts w:ascii="Consolas" w:eastAsiaTheme="minorEastAsia" w:hAnsi="Consolas"/>
          <w:b/>
        </w:rPr>
        <w:t xml:space="preserve">INDICACIONES: </w:t>
      </w:r>
      <w:r w:rsidR="006E4052">
        <w:rPr>
          <w:rFonts w:ascii="Consolas" w:eastAsiaTheme="minorEastAsia" w:hAnsi="Consolas"/>
        </w:rPr>
        <w:t>Completa los recuadros en blanco con la sentencia correspondiente:</w:t>
      </w:r>
    </w:p>
    <w:p w:rsidR="000A4FEB" w:rsidRP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retorna NULL, si las expresiones son iguales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devuelve el año de una fecha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devuelve la fecha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devuelve la suma de una columna de una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devuelve un número redondeando las decimas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devuelve el valor mínimo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tabs>
          <w:tab w:val="left" w:pos="1842"/>
        </w:tabs>
        <w:rPr>
          <w:rFonts w:ascii="Consolas" w:eastAsiaTheme="minorEastAsia" w:hAnsi="Consolas"/>
        </w:rPr>
      </w:pPr>
    </w:p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devuelve el valor máximo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P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lastRenderedPageBreak/>
        <w:t>Función que devuelve el promedio de una columna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P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concatena cadenas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 xml:space="preserve">Función que devuelve el carácter en función del código </w:t>
      </w:r>
      <w:proofErr w:type="spellStart"/>
      <w:r w:rsidRPr="000A4FEB">
        <w:rPr>
          <w:rFonts w:ascii="Consolas" w:eastAsiaTheme="minorEastAsia" w:hAnsi="Consolas"/>
        </w:rPr>
        <w:t>númerico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devuelve el código numérico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convierte (</w:t>
      </w:r>
      <w:proofErr w:type="spellStart"/>
      <w:r w:rsidRPr="000A4FEB">
        <w:rPr>
          <w:rFonts w:ascii="Consolas" w:eastAsiaTheme="minorEastAsia" w:hAnsi="Consolas"/>
        </w:rPr>
        <w:t>cast</w:t>
      </w:r>
      <w:proofErr w:type="spellEnd"/>
      <w:r w:rsidRPr="000A4FEB">
        <w:rPr>
          <w:rFonts w:ascii="Consolas" w:eastAsiaTheme="minorEastAsia" w:hAnsi="Consolas"/>
        </w:rPr>
        <w:t>) una expresión de un tipo a otro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2875F7" w:rsidRDefault="000A4FEB" w:rsidP="000A4FEB">
      <w:pPr>
        <w:pStyle w:val="Prrafodelista"/>
        <w:numPr>
          <w:ilvl w:val="0"/>
          <w:numId w:val="15"/>
        </w:numPr>
        <w:tabs>
          <w:tab w:val="left" w:pos="1842"/>
        </w:tabs>
        <w:rPr>
          <w:rFonts w:ascii="Consolas" w:eastAsiaTheme="minorEastAsia" w:hAnsi="Consolas"/>
        </w:rPr>
      </w:pPr>
      <w:r w:rsidRPr="000A4FEB">
        <w:rPr>
          <w:rFonts w:ascii="Consolas" w:eastAsiaTheme="minorEastAsia" w:hAnsi="Consolas"/>
        </w:rPr>
        <w:t>Función que reemplaza una secuencia de caracteres en una cadena con otro conjunto de caracteres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4FEB" w:rsidTr="000A4FEB">
        <w:tc>
          <w:tcPr>
            <w:tcW w:w="8828" w:type="dxa"/>
          </w:tcPr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  <w:p w:rsidR="000A4FEB" w:rsidRDefault="000A4FEB" w:rsidP="000A4FEB">
            <w:pPr>
              <w:tabs>
                <w:tab w:val="left" w:pos="1842"/>
              </w:tabs>
              <w:rPr>
                <w:rFonts w:ascii="Consolas" w:eastAsiaTheme="minorEastAsia" w:hAnsi="Consolas"/>
              </w:rPr>
            </w:pPr>
          </w:p>
        </w:tc>
      </w:tr>
    </w:tbl>
    <w:p w:rsidR="000A4FEB" w:rsidRPr="000A4FEB" w:rsidRDefault="000A4FEB" w:rsidP="000A4FEB">
      <w:pPr>
        <w:tabs>
          <w:tab w:val="left" w:pos="1842"/>
        </w:tabs>
        <w:rPr>
          <w:rFonts w:ascii="Consolas" w:eastAsiaTheme="minorEastAsia" w:hAnsi="Consolas"/>
        </w:rPr>
      </w:pPr>
    </w:p>
    <w:sectPr w:rsidR="000A4FEB" w:rsidRPr="000A4FEB" w:rsidSect="00684059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CF4"/>
    <w:multiLevelType w:val="hybridMultilevel"/>
    <w:tmpl w:val="BD503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7C4"/>
    <w:multiLevelType w:val="hybridMultilevel"/>
    <w:tmpl w:val="79705C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5E7"/>
    <w:multiLevelType w:val="hybridMultilevel"/>
    <w:tmpl w:val="665A0F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76BE9"/>
    <w:multiLevelType w:val="hybridMultilevel"/>
    <w:tmpl w:val="26EED3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66D9E"/>
    <w:multiLevelType w:val="hybridMultilevel"/>
    <w:tmpl w:val="E474D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5F9A"/>
    <w:multiLevelType w:val="hybridMultilevel"/>
    <w:tmpl w:val="C6C4C6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185"/>
    <w:multiLevelType w:val="hybridMultilevel"/>
    <w:tmpl w:val="23F271D8"/>
    <w:lvl w:ilvl="0" w:tplc="EFBC8596">
      <w:start w:val="1"/>
      <w:numFmt w:val="decimal"/>
      <w:lvlText w:val="%1."/>
      <w:lvlJc w:val="left"/>
      <w:pPr>
        <w:ind w:left="720" w:hanging="360"/>
      </w:pPr>
      <w:rPr>
        <w:rFonts w:ascii="Consolas" w:eastAsiaTheme="minorEastAsia" w:hAnsi="Consolas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E1ABA"/>
    <w:multiLevelType w:val="hybridMultilevel"/>
    <w:tmpl w:val="23F271D8"/>
    <w:lvl w:ilvl="0" w:tplc="EFBC8596">
      <w:start w:val="1"/>
      <w:numFmt w:val="decimal"/>
      <w:lvlText w:val="%1."/>
      <w:lvlJc w:val="left"/>
      <w:pPr>
        <w:ind w:left="720" w:hanging="360"/>
      </w:pPr>
      <w:rPr>
        <w:rFonts w:ascii="Consolas" w:eastAsiaTheme="minorEastAsia" w:hAnsi="Consolas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37A1"/>
    <w:multiLevelType w:val="hybridMultilevel"/>
    <w:tmpl w:val="6382D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C2FC8"/>
    <w:multiLevelType w:val="hybridMultilevel"/>
    <w:tmpl w:val="25B848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12026"/>
    <w:multiLevelType w:val="hybridMultilevel"/>
    <w:tmpl w:val="307A17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774CF"/>
    <w:multiLevelType w:val="hybridMultilevel"/>
    <w:tmpl w:val="2DBE33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B1335"/>
    <w:multiLevelType w:val="hybridMultilevel"/>
    <w:tmpl w:val="23F271D8"/>
    <w:lvl w:ilvl="0" w:tplc="EFBC8596">
      <w:start w:val="1"/>
      <w:numFmt w:val="decimal"/>
      <w:lvlText w:val="%1."/>
      <w:lvlJc w:val="left"/>
      <w:pPr>
        <w:ind w:left="720" w:hanging="360"/>
      </w:pPr>
      <w:rPr>
        <w:rFonts w:ascii="Consolas" w:eastAsiaTheme="minorEastAsia" w:hAnsi="Consolas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A5F25"/>
    <w:multiLevelType w:val="hybridMultilevel"/>
    <w:tmpl w:val="239C6B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9708A"/>
    <w:multiLevelType w:val="hybridMultilevel"/>
    <w:tmpl w:val="0DDE621E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3"/>
  </w:num>
  <w:num w:numId="7">
    <w:abstractNumId w:val="10"/>
  </w:num>
  <w:num w:numId="8">
    <w:abstractNumId w:val="14"/>
  </w:num>
  <w:num w:numId="9">
    <w:abstractNumId w:val="6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80"/>
    <w:rsid w:val="0000568B"/>
    <w:rsid w:val="0003788C"/>
    <w:rsid w:val="00037AB4"/>
    <w:rsid w:val="00077F5F"/>
    <w:rsid w:val="00081F86"/>
    <w:rsid w:val="0008353D"/>
    <w:rsid w:val="000835BF"/>
    <w:rsid w:val="000A4FEB"/>
    <w:rsid w:val="000A6D41"/>
    <w:rsid w:val="000B7E33"/>
    <w:rsid w:val="000D360E"/>
    <w:rsid w:val="0010571B"/>
    <w:rsid w:val="00110C5A"/>
    <w:rsid w:val="00123B3D"/>
    <w:rsid w:val="00141018"/>
    <w:rsid w:val="00154A35"/>
    <w:rsid w:val="00164C28"/>
    <w:rsid w:val="001A6A98"/>
    <w:rsid w:val="001E5EA4"/>
    <w:rsid w:val="001F2D91"/>
    <w:rsid w:val="001F39FA"/>
    <w:rsid w:val="002160A6"/>
    <w:rsid w:val="002257C4"/>
    <w:rsid w:val="00227EE8"/>
    <w:rsid w:val="00257643"/>
    <w:rsid w:val="00263EEF"/>
    <w:rsid w:val="002875F7"/>
    <w:rsid w:val="002B3409"/>
    <w:rsid w:val="002B3AC1"/>
    <w:rsid w:val="002D2E4C"/>
    <w:rsid w:val="002D4746"/>
    <w:rsid w:val="002E280A"/>
    <w:rsid w:val="00307380"/>
    <w:rsid w:val="00311C78"/>
    <w:rsid w:val="00312D2A"/>
    <w:rsid w:val="00312F25"/>
    <w:rsid w:val="003252DF"/>
    <w:rsid w:val="00356256"/>
    <w:rsid w:val="00367F6C"/>
    <w:rsid w:val="003A1AE2"/>
    <w:rsid w:val="003C4642"/>
    <w:rsid w:val="003E34BD"/>
    <w:rsid w:val="003E48AC"/>
    <w:rsid w:val="004250B5"/>
    <w:rsid w:val="00431FAE"/>
    <w:rsid w:val="0045155A"/>
    <w:rsid w:val="004541E4"/>
    <w:rsid w:val="00472F25"/>
    <w:rsid w:val="00490CD3"/>
    <w:rsid w:val="004B58C8"/>
    <w:rsid w:val="004F3260"/>
    <w:rsid w:val="00504122"/>
    <w:rsid w:val="00554669"/>
    <w:rsid w:val="00560490"/>
    <w:rsid w:val="0056295A"/>
    <w:rsid w:val="005653CF"/>
    <w:rsid w:val="00584ACA"/>
    <w:rsid w:val="00593604"/>
    <w:rsid w:val="005C0B65"/>
    <w:rsid w:val="005D126A"/>
    <w:rsid w:val="005F4E97"/>
    <w:rsid w:val="00602C0F"/>
    <w:rsid w:val="00603774"/>
    <w:rsid w:val="00615B29"/>
    <w:rsid w:val="0063764F"/>
    <w:rsid w:val="006540BA"/>
    <w:rsid w:val="00673A96"/>
    <w:rsid w:val="006750E3"/>
    <w:rsid w:val="00684059"/>
    <w:rsid w:val="00691EEC"/>
    <w:rsid w:val="0069275B"/>
    <w:rsid w:val="00697518"/>
    <w:rsid w:val="006E4052"/>
    <w:rsid w:val="006E450E"/>
    <w:rsid w:val="006F0C71"/>
    <w:rsid w:val="006F58B3"/>
    <w:rsid w:val="00704205"/>
    <w:rsid w:val="00720218"/>
    <w:rsid w:val="00761BF1"/>
    <w:rsid w:val="00762E80"/>
    <w:rsid w:val="00770EAE"/>
    <w:rsid w:val="007808FA"/>
    <w:rsid w:val="00780BD9"/>
    <w:rsid w:val="007932C5"/>
    <w:rsid w:val="00794B34"/>
    <w:rsid w:val="007A7A26"/>
    <w:rsid w:val="007A7F85"/>
    <w:rsid w:val="007B4B71"/>
    <w:rsid w:val="007B6AE2"/>
    <w:rsid w:val="007C210E"/>
    <w:rsid w:val="007E5BCA"/>
    <w:rsid w:val="007F674F"/>
    <w:rsid w:val="008004CB"/>
    <w:rsid w:val="00806453"/>
    <w:rsid w:val="00807162"/>
    <w:rsid w:val="00807A32"/>
    <w:rsid w:val="0081314F"/>
    <w:rsid w:val="00823363"/>
    <w:rsid w:val="00823AF3"/>
    <w:rsid w:val="00825EC3"/>
    <w:rsid w:val="00826E0C"/>
    <w:rsid w:val="008304CF"/>
    <w:rsid w:val="008356D9"/>
    <w:rsid w:val="00852CBE"/>
    <w:rsid w:val="008564D1"/>
    <w:rsid w:val="0086643F"/>
    <w:rsid w:val="00880714"/>
    <w:rsid w:val="00895C54"/>
    <w:rsid w:val="00896775"/>
    <w:rsid w:val="008A572B"/>
    <w:rsid w:val="008F2039"/>
    <w:rsid w:val="008F5C4D"/>
    <w:rsid w:val="008F68A7"/>
    <w:rsid w:val="00917750"/>
    <w:rsid w:val="00933124"/>
    <w:rsid w:val="00960DC9"/>
    <w:rsid w:val="009617D6"/>
    <w:rsid w:val="009664D5"/>
    <w:rsid w:val="0097590F"/>
    <w:rsid w:val="00984219"/>
    <w:rsid w:val="0099328C"/>
    <w:rsid w:val="009A586E"/>
    <w:rsid w:val="009B5AE6"/>
    <w:rsid w:val="009B69E7"/>
    <w:rsid w:val="009D1D40"/>
    <w:rsid w:val="009D4F59"/>
    <w:rsid w:val="009D6589"/>
    <w:rsid w:val="009E7169"/>
    <w:rsid w:val="00A17187"/>
    <w:rsid w:val="00A36AA7"/>
    <w:rsid w:val="00A403CC"/>
    <w:rsid w:val="00A5157F"/>
    <w:rsid w:val="00A52D79"/>
    <w:rsid w:val="00A84EB1"/>
    <w:rsid w:val="00A97AE1"/>
    <w:rsid w:val="00B02656"/>
    <w:rsid w:val="00B3412C"/>
    <w:rsid w:val="00B43B86"/>
    <w:rsid w:val="00B5093B"/>
    <w:rsid w:val="00B55D85"/>
    <w:rsid w:val="00B86076"/>
    <w:rsid w:val="00B87051"/>
    <w:rsid w:val="00B97BA1"/>
    <w:rsid w:val="00BA4884"/>
    <w:rsid w:val="00BB0961"/>
    <w:rsid w:val="00BD27F6"/>
    <w:rsid w:val="00C01576"/>
    <w:rsid w:val="00C14E1A"/>
    <w:rsid w:val="00C64AAA"/>
    <w:rsid w:val="00C7031B"/>
    <w:rsid w:val="00C84B5B"/>
    <w:rsid w:val="00C8631B"/>
    <w:rsid w:val="00C9288C"/>
    <w:rsid w:val="00CB29BF"/>
    <w:rsid w:val="00CC4055"/>
    <w:rsid w:val="00CC4FF0"/>
    <w:rsid w:val="00CF36B4"/>
    <w:rsid w:val="00D2313F"/>
    <w:rsid w:val="00D25CDA"/>
    <w:rsid w:val="00D273CC"/>
    <w:rsid w:val="00D45390"/>
    <w:rsid w:val="00D47E93"/>
    <w:rsid w:val="00D535A8"/>
    <w:rsid w:val="00D80D02"/>
    <w:rsid w:val="00D90334"/>
    <w:rsid w:val="00D924C1"/>
    <w:rsid w:val="00DA417F"/>
    <w:rsid w:val="00DC308E"/>
    <w:rsid w:val="00DC5C57"/>
    <w:rsid w:val="00DD1FF5"/>
    <w:rsid w:val="00DD2D33"/>
    <w:rsid w:val="00DE0E52"/>
    <w:rsid w:val="00DF4835"/>
    <w:rsid w:val="00E012E8"/>
    <w:rsid w:val="00E0687F"/>
    <w:rsid w:val="00E249B0"/>
    <w:rsid w:val="00E3458A"/>
    <w:rsid w:val="00E42F6F"/>
    <w:rsid w:val="00E60582"/>
    <w:rsid w:val="00E622C4"/>
    <w:rsid w:val="00E72862"/>
    <w:rsid w:val="00E75DA0"/>
    <w:rsid w:val="00E76A23"/>
    <w:rsid w:val="00EA099B"/>
    <w:rsid w:val="00ED07E3"/>
    <w:rsid w:val="00ED7C33"/>
    <w:rsid w:val="00F238E8"/>
    <w:rsid w:val="00F24ABE"/>
    <w:rsid w:val="00F37327"/>
    <w:rsid w:val="00F71FC2"/>
    <w:rsid w:val="00F952EE"/>
    <w:rsid w:val="00FB0FE7"/>
    <w:rsid w:val="00FC6FB7"/>
    <w:rsid w:val="00FD2601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B02D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F3"/>
    <w:rPr>
      <w:color w:val="808080"/>
    </w:rPr>
  </w:style>
  <w:style w:type="paragraph" w:styleId="Prrafodelista">
    <w:name w:val="List Paragraph"/>
    <w:basedOn w:val="Normal"/>
    <w:uiPriority w:val="34"/>
    <w:qFormat/>
    <w:rsid w:val="00BB0961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2B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4ABE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6E40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9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69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39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9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9" w:color="4CAF5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ivanivenian sama</cp:lastModifiedBy>
  <cp:revision>187</cp:revision>
  <dcterms:created xsi:type="dcterms:W3CDTF">2017-09-27T16:32:00Z</dcterms:created>
  <dcterms:modified xsi:type="dcterms:W3CDTF">2020-01-25T01:53:00Z</dcterms:modified>
</cp:coreProperties>
</file>