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C23C28" w:rsidP="005E3FA2">
      <w:pPr>
        <w:rPr>
          <w:i/>
          <w:sz w:val="32"/>
        </w:rPr>
      </w:pPr>
      <w:r>
        <w:rPr>
          <w:i/>
          <w:sz w:val="32"/>
        </w:rPr>
        <w:t>Herramientas para la medición de la usabilidad y la experiencia de usuario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980"/>
        <w:gridCol w:w="11056"/>
      </w:tblGrid>
      <w:tr w:rsidR="005E3FA2" w:rsidTr="00C23C28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11056" w:type="dxa"/>
          </w:tcPr>
          <w:p w:rsidR="005E3FA2" w:rsidRDefault="005E3FA2" w:rsidP="005E3FA2"/>
        </w:tc>
      </w:tr>
      <w:tr w:rsidR="005E3FA2" w:rsidTr="00C23C28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</w:t>
            </w:r>
            <w:r w:rsidR="00DC4F78">
              <w:t>s de los integrantes</w:t>
            </w:r>
            <w:r>
              <w:t>:</w:t>
            </w:r>
          </w:p>
        </w:tc>
        <w:tc>
          <w:tcPr>
            <w:tcW w:w="11056" w:type="dxa"/>
          </w:tcPr>
          <w:p w:rsidR="005E3FA2" w:rsidRDefault="005E3FA2" w:rsidP="005E3FA2"/>
        </w:tc>
      </w:tr>
      <w:tr w:rsidR="005E3FA2" w:rsidTr="00C23C28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11056" w:type="dxa"/>
          </w:tcPr>
          <w:p w:rsidR="005E3FA2" w:rsidRDefault="005E3FA2" w:rsidP="005E3FA2"/>
        </w:tc>
      </w:tr>
    </w:tbl>
    <w:p w:rsidR="007C4A91" w:rsidRDefault="007C4A91" w:rsidP="00622B92"/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30151E" w:rsidTr="00C23C28">
        <w:tc>
          <w:tcPr>
            <w:tcW w:w="13036" w:type="dxa"/>
            <w:shd w:val="clear" w:color="auto" w:fill="000000" w:themeFill="text1"/>
          </w:tcPr>
          <w:p w:rsidR="0030151E" w:rsidRDefault="0030151E" w:rsidP="00622B92">
            <w:r>
              <w:t>Menciona el objetivo de la práctica:</w:t>
            </w:r>
          </w:p>
        </w:tc>
      </w:tr>
      <w:tr w:rsidR="0030151E" w:rsidTr="00C23C28">
        <w:tc>
          <w:tcPr>
            <w:tcW w:w="13036" w:type="dxa"/>
          </w:tcPr>
          <w:p w:rsidR="0030151E" w:rsidRDefault="0030151E" w:rsidP="00622B92"/>
        </w:tc>
      </w:tr>
    </w:tbl>
    <w:p w:rsidR="0030151E" w:rsidRDefault="0030151E" w:rsidP="00622B92"/>
    <w:p w:rsidR="00622B92" w:rsidRDefault="00622B92" w:rsidP="00622B92">
      <w:r w:rsidRPr="006B71B5">
        <w:rPr>
          <w:b/>
        </w:rPr>
        <w:t>Indicaciones:</w:t>
      </w:r>
      <w:r>
        <w:t xml:space="preserve"> </w:t>
      </w:r>
      <w:r w:rsidR="00C23C28">
        <w:t>Investiga once herramientas en donde por cada una se deberán definir los puntos indicados con un respectivo ejemplo de un sitio web analizado con su respectivo resultado: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446"/>
        <w:gridCol w:w="2546"/>
        <w:gridCol w:w="2970"/>
        <w:gridCol w:w="3259"/>
        <w:gridCol w:w="3815"/>
      </w:tblGrid>
      <w:tr w:rsidR="00C23C28" w:rsidTr="00C23C28">
        <w:tc>
          <w:tcPr>
            <w:tcW w:w="421" w:type="dxa"/>
            <w:shd w:val="clear" w:color="auto" w:fill="000000" w:themeFill="text1"/>
          </w:tcPr>
          <w:p w:rsidR="00C23C28" w:rsidRDefault="00C23C28" w:rsidP="00622B92"/>
        </w:tc>
        <w:tc>
          <w:tcPr>
            <w:tcW w:w="2551" w:type="dxa"/>
            <w:shd w:val="clear" w:color="auto" w:fill="000000" w:themeFill="text1"/>
          </w:tcPr>
          <w:p w:rsidR="00C23C28" w:rsidRDefault="00C23C28" w:rsidP="00622B92">
            <w:r>
              <w:t>Factor</w:t>
            </w:r>
          </w:p>
        </w:tc>
        <w:tc>
          <w:tcPr>
            <w:tcW w:w="2977" w:type="dxa"/>
            <w:shd w:val="clear" w:color="auto" w:fill="000000" w:themeFill="text1"/>
          </w:tcPr>
          <w:p w:rsidR="00C23C28" w:rsidRDefault="00C23C28" w:rsidP="00622B92">
            <w:r>
              <w:t>Descripción</w:t>
            </w:r>
          </w:p>
        </w:tc>
        <w:tc>
          <w:tcPr>
            <w:tcW w:w="3260" w:type="dxa"/>
            <w:shd w:val="clear" w:color="auto" w:fill="000000" w:themeFill="text1"/>
          </w:tcPr>
          <w:p w:rsidR="00C23C28" w:rsidRDefault="00C23C28" w:rsidP="00622B92">
            <w:r>
              <w:t>Herramienta</w:t>
            </w:r>
          </w:p>
        </w:tc>
        <w:tc>
          <w:tcPr>
            <w:tcW w:w="3827" w:type="dxa"/>
            <w:shd w:val="clear" w:color="auto" w:fill="000000" w:themeFill="text1"/>
          </w:tcPr>
          <w:p w:rsidR="00C23C28" w:rsidRDefault="00C23C28" w:rsidP="00622B92">
            <w:r>
              <w:t>Resultado</w:t>
            </w:r>
          </w:p>
        </w:tc>
      </w:tr>
      <w:tr w:rsidR="00C23C28" w:rsidTr="00C23C28">
        <w:tc>
          <w:tcPr>
            <w:tcW w:w="421" w:type="dxa"/>
          </w:tcPr>
          <w:p w:rsidR="00C23C28" w:rsidRPr="00C23C28" w:rsidRDefault="00C23C28" w:rsidP="00622B92">
            <w:r>
              <w:t>1</w:t>
            </w:r>
          </w:p>
        </w:tc>
        <w:tc>
          <w:tcPr>
            <w:tcW w:w="2551" w:type="dxa"/>
          </w:tcPr>
          <w:p w:rsidR="00C23C28" w:rsidRDefault="00C23C28" w:rsidP="00622B92">
            <w:r w:rsidRPr="00C23C28">
              <w:t>Análisis de la interacción del usuario</w:t>
            </w:r>
          </w:p>
        </w:tc>
        <w:tc>
          <w:tcPr>
            <w:tcW w:w="2977" w:type="dxa"/>
          </w:tcPr>
          <w:p w:rsidR="00C23C28" w:rsidRDefault="00C23C28" w:rsidP="00622B92">
            <w:r>
              <w:t xml:space="preserve">En este punto se determina de qué forma el usuario interactúa en el sitio web. </w:t>
            </w:r>
          </w:p>
        </w:tc>
        <w:tc>
          <w:tcPr>
            <w:tcW w:w="3260" w:type="dxa"/>
          </w:tcPr>
          <w:p w:rsidR="00C23C28" w:rsidRDefault="00C23C28" w:rsidP="00622B92">
            <w:r>
              <w:rPr>
                <w:noProof/>
              </w:rPr>
              <w:drawing>
                <wp:inline distT="0" distB="0" distL="0" distR="0" wp14:anchorId="0837C9AD" wp14:editId="5F40B3B5">
                  <wp:extent cx="1800225" cy="943317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149" cy="95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2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lastRenderedPageBreak/>
              <w:t>3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4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5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6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7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8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9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10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  <w:tr w:rsidR="00C23C28" w:rsidTr="00C23C28">
        <w:tc>
          <w:tcPr>
            <w:tcW w:w="421" w:type="dxa"/>
          </w:tcPr>
          <w:p w:rsidR="00C23C28" w:rsidRDefault="00C23C28" w:rsidP="00622B92">
            <w:r>
              <w:t>11</w:t>
            </w:r>
          </w:p>
        </w:tc>
        <w:tc>
          <w:tcPr>
            <w:tcW w:w="2551" w:type="dxa"/>
          </w:tcPr>
          <w:p w:rsidR="00C23C28" w:rsidRDefault="00C23C28" w:rsidP="00622B92"/>
        </w:tc>
        <w:tc>
          <w:tcPr>
            <w:tcW w:w="2977" w:type="dxa"/>
          </w:tcPr>
          <w:p w:rsidR="00C23C28" w:rsidRDefault="00C23C28" w:rsidP="00622B92"/>
        </w:tc>
        <w:tc>
          <w:tcPr>
            <w:tcW w:w="3260" w:type="dxa"/>
          </w:tcPr>
          <w:p w:rsidR="00C23C28" w:rsidRDefault="00C23C28" w:rsidP="00622B92"/>
        </w:tc>
        <w:tc>
          <w:tcPr>
            <w:tcW w:w="3827" w:type="dxa"/>
          </w:tcPr>
          <w:p w:rsidR="00C23C28" w:rsidRDefault="00C23C28" w:rsidP="00622B92"/>
        </w:tc>
      </w:tr>
    </w:tbl>
    <w:p w:rsidR="005F5862" w:rsidRDefault="005F5862" w:rsidP="00622B92">
      <w:bookmarkStart w:id="0" w:name="_GoBack"/>
      <w:bookmarkEnd w:id="0"/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231AF5" w:rsidTr="004A135C">
        <w:tc>
          <w:tcPr>
            <w:tcW w:w="13036" w:type="dxa"/>
            <w:shd w:val="clear" w:color="auto" w:fill="000000" w:themeFill="text1"/>
          </w:tcPr>
          <w:p w:rsidR="00231AF5" w:rsidRDefault="00231AF5" w:rsidP="00622B92">
            <w:r>
              <w:t>Agrega las conclusiones personales mínimo media cuartilla por cada integrante del equipo:</w:t>
            </w:r>
          </w:p>
        </w:tc>
      </w:tr>
      <w:tr w:rsidR="00231AF5" w:rsidTr="004A135C">
        <w:tc>
          <w:tcPr>
            <w:tcW w:w="13036" w:type="dxa"/>
          </w:tcPr>
          <w:p w:rsidR="00231AF5" w:rsidRDefault="00231AF5" w:rsidP="00622B92"/>
        </w:tc>
      </w:tr>
    </w:tbl>
    <w:p w:rsidR="00231AF5" w:rsidRDefault="00231AF5" w:rsidP="00622B92"/>
    <w:sectPr w:rsidR="00231AF5" w:rsidSect="00C23C28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C00" w:rsidRDefault="007D6C00" w:rsidP="00760B53">
      <w:pPr>
        <w:spacing w:after="0"/>
      </w:pPr>
      <w:r>
        <w:separator/>
      </w:r>
    </w:p>
  </w:endnote>
  <w:endnote w:type="continuationSeparator" w:id="0">
    <w:p w:rsidR="007D6C00" w:rsidRDefault="007D6C00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C00" w:rsidRDefault="007D6C00" w:rsidP="00760B53">
      <w:pPr>
        <w:spacing w:after="0"/>
      </w:pPr>
      <w:r>
        <w:separator/>
      </w:r>
    </w:p>
  </w:footnote>
  <w:footnote w:type="continuationSeparator" w:id="0">
    <w:p w:rsidR="007D6C00" w:rsidRDefault="007D6C00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B92" w:rsidRDefault="00C23C2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8292465</wp:posOffset>
          </wp:positionH>
          <wp:positionV relativeFrom="paragraph">
            <wp:posOffset>-321945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-1185546</wp:posOffset>
              </wp:positionH>
              <wp:positionV relativeFrom="paragraph">
                <wp:posOffset>-459105</wp:posOffset>
              </wp:positionV>
              <wp:extent cx="10410825" cy="882650"/>
              <wp:effectExtent l="0" t="0" r="28575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0825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2B92" w:rsidRDefault="00622B92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-93.35pt;margin-top:-36.15pt;width:819.7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" fillcolor="black [3200]" strokecolor="black [1600]" strokeweight="1pt">
              <v:textbox>
                <w:txbxContent>
                  <w:p w:rsidR="00622B92" w:rsidRDefault="00622B92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622B9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2B92" w:rsidRPr="00760B53" w:rsidRDefault="00622B92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" filled="f" stroked="f">
              <v:textbox style="mso-fit-shape-to-text:t">
                <w:txbxContent>
                  <w:p w:rsidR="00622B92" w:rsidRPr="00760B53" w:rsidRDefault="00622B92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 w:rsidR="00622B92"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159EB"/>
    <w:rsid w:val="00136442"/>
    <w:rsid w:val="001F6053"/>
    <w:rsid w:val="00231AF5"/>
    <w:rsid w:val="002D15C2"/>
    <w:rsid w:val="002D4570"/>
    <w:rsid w:val="0030151E"/>
    <w:rsid w:val="004A135C"/>
    <w:rsid w:val="005048B3"/>
    <w:rsid w:val="005E3FA2"/>
    <w:rsid w:val="005F5862"/>
    <w:rsid w:val="00622B92"/>
    <w:rsid w:val="006673F5"/>
    <w:rsid w:val="006B71B5"/>
    <w:rsid w:val="007347E3"/>
    <w:rsid w:val="00760B53"/>
    <w:rsid w:val="007704DE"/>
    <w:rsid w:val="007C4A91"/>
    <w:rsid w:val="007D6C00"/>
    <w:rsid w:val="008412FC"/>
    <w:rsid w:val="009A2AC6"/>
    <w:rsid w:val="00B12E63"/>
    <w:rsid w:val="00B312DF"/>
    <w:rsid w:val="00B34AE2"/>
    <w:rsid w:val="00B54A90"/>
    <w:rsid w:val="00B83026"/>
    <w:rsid w:val="00C23C28"/>
    <w:rsid w:val="00C34A9D"/>
    <w:rsid w:val="00DC4F78"/>
    <w:rsid w:val="00DF2B95"/>
    <w:rsid w:val="00F23610"/>
    <w:rsid w:val="00F7017C"/>
    <w:rsid w:val="00FA6641"/>
    <w:rsid w:val="00FC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7799C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19</cp:revision>
  <dcterms:created xsi:type="dcterms:W3CDTF">2020-07-16T03:43:00Z</dcterms:created>
  <dcterms:modified xsi:type="dcterms:W3CDTF">2021-03-25T02:04:00Z</dcterms:modified>
</cp:coreProperties>
</file>